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27" w:rsidRPr="003C2523" w:rsidRDefault="004F3927" w:rsidP="003C25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C2523" w:rsidRPr="003C2523" w:rsidRDefault="003C2523" w:rsidP="003C252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2523">
        <w:rPr>
          <w:rFonts w:ascii="Arial" w:hAnsi="Arial" w:cs="Arial"/>
          <w:b/>
          <w:bCs/>
          <w:sz w:val="28"/>
          <w:szCs w:val="28"/>
        </w:rPr>
        <w:t>Tata Indigo Manza</w:t>
      </w: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46B">
        <w:rPr>
          <w:rFonts w:ascii="Arial" w:hAnsi="Arial" w:cs="Arial"/>
          <w:sz w:val="22"/>
          <w:szCs w:val="22"/>
        </w:rPr>
        <w:t xml:space="preserve">The Tata Indigo Manza is a contemporary sedan </w:t>
      </w:r>
      <w:r w:rsidR="009C78B2" w:rsidRPr="00F9246B">
        <w:rPr>
          <w:rFonts w:ascii="Arial" w:hAnsi="Arial" w:cs="Arial"/>
          <w:sz w:val="22"/>
          <w:szCs w:val="22"/>
        </w:rPr>
        <w:t xml:space="preserve">which </w:t>
      </w:r>
      <w:r w:rsidRPr="00F9246B">
        <w:rPr>
          <w:rFonts w:ascii="Arial" w:hAnsi="Arial" w:cs="Arial"/>
          <w:sz w:val="22"/>
          <w:szCs w:val="22"/>
        </w:rPr>
        <w:t>makes a bold styling statement.  It is designed to offer the very best in comfort, both for the driver and passengers.</w:t>
      </w:r>
    </w:p>
    <w:p w:rsidR="003C2523" w:rsidRPr="003C2523" w:rsidRDefault="003C2523" w:rsidP="003C252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523">
        <w:rPr>
          <w:rFonts w:ascii="Arial" w:hAnsi="Arial" w:cs="Arial"/>
          <w:b/>
          <w:sz w:val="22"/>
          <w:szCs w:val="22"/>
        </w:rPr>
        <w:t>Stylish Look</w:t>
      </w: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t xml:space="preserve">The Indigo Manza reflects a new approach to design, right from the striking three-barreled headlamps to the glossy chrome inserts on the rub-rails. </w:t>
      </w: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523">
        <w:rPr>
          <w:rFonts w:ascii="Arial" w:hAnsi="Arial" w:cs="Arial"/>
          <w:b/>
          <w:sz w:val="22"/>
          <w:szCs w:val="22"/>
        </w:rPr>
        <w:t>Efficient Engineering</w:t>
      </w:r>
    </w:p>
    <w:p w:rsid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t>The Indigo Manza comes armed with a host of advanced safety features that meet stringent international standards. Strong side-door intrusion beams, a superior crash-tested cockpit design, ABS and dual front airbags offer better control and ample protection in the event of an accident.</w:t>
      </w:r>
    </w:p>
    <w:p w:rsid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t xml:space="preserve"> It is </w:t>
      </w:r>
      <w:r w:rsidRPr="00F9246B">
        <w:rPr>
          <w:rFonts w:ascii="Arial" w:hAnsi="Arial" w:cs="Arial"/>
          <w:sz w:val="22"/>
          <w:szCs w:val="22"/>
        </w:rPr>
        <w:t>powered by</w:t>
      </w:r>
      <w:r w:rsidR="009C78B2" w:rsidRPr="00F9246B">
        <w:rPr>
          <w:rFonts w:ascii="Arial" w:hAnsi="Arial" w:cs="Arial"/>
          <w:sz w:val="22"/>
          <w:szCs w:val="22"/>
        </w:rPr>
        <w:t xml:space="preserve"> a</w:t>
      </w:r>
      <w:r w:rsidRPr="00F9246B">
        <w:rPr>
          <w:rFonts w:ascii="Arial" w:hAnsi="Arial" w:cs="Arial"/>
          <w:sz w:val="22"/>
          <w:szCs w:val="22"/>
        </w:rPr>
        <w:t xml:space="preserve"> 1</w:t>
      </w:r>
      <w:r w:rsidRPr="003C2523">
        <w:rPr>
          <w:rFonts w:ascii="Arial" w:hAnsi="Arial" w:cs="Arial"/>
          <w:sz w:val="22"/>
          <w:szCs w:val="22"/>
        </w:rPr>
        <w:t xml:space="preserve">.4 litre Safire </w:t>
      </w:r>
      <w:r w:rsidR="00CF6F5F">
        <w:rPr>
          <w:rFonts w:ascii="Arial" w:hAnsi="Arial" w:cs="Arial"/>
          <w:sz w:val="22"/>
          <w:szCs w:val="22"/>
        </w:rPr>
        <w:t>- G</w:t>
      </w:r>
      <w:r w:rsidRPr="003C2523">
        <w:rPr>
          <w:rFonts w:ascii="Arial" w:hAnsi="Arial" w:cs="Arial"/>
          <w:sz w:val="22"/>
          <w:szCs w:val="22"/>
        </w:rPr>
        <w:t>asoline engine and the Diesel ve</w:t>
      </w:r>
      <w:r w:rsidR="00B82CC4">
        <w:rPr>
          <w:rFonts w:ascii="Arial" w:hAnsi="Arial" w:cs="Arial"/>
          <w:sz w:val="22"/>
          <w:szCs w:val="22"/>
        </w:rPr>
        <w:t>rsion is powered by the internationally</w:t>
      </w:r>
      <w:r w:rsidRPr="003C2523">
        <w:rPr>
          <w:rFonts w:ascii="Arial" w:hAnsi="Arial" w:cs="Arial"/>
          <w:sz w:val="22"/>
          <w:szCs w:val="22"/>
        </w:rPr>
        <w:t xml:space="preserve"> acclaimed 1.3 litre Quadrajet engine. Supported by 15” wheels and a skillfully-tuned front suspension, the Indigo Manza offers perfect handling by ironing out road noises and vibrations</w:t>
      </w: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br/>
      </w:r>
      <w:r w:rsidRPr="003C2523">
        <w:rPr>
          <w:rFonts w:ascii="Arial" w:hAnsi="Arial" w:cs="Arial"/>
          <w:b/>
          <w:sz w:val="22"/>
          <w:szCs w:val="22"/>
        </w:rPr>
        <w:t>Comfort &amp; Convenience</w:t>
      </w:r>
    </w:p>
    <w:p w:rsid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t xml:space="preserve">In the Indigo Manza you can unwind in your own personal den surrounded by plush black interiors. Enjoy your favorite concerto on the advanced 2-DIN Music system and Blue 5 allows you uninterrupted wireless phone access.  </w:t>
      </w:r>
    </w:p>
    <w:p w:rsid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2523" w:rsidRPr="003C2523" w:rsidRDefault="003C2523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sz w:val="22"/>
          <w:szCs w:val="22"/>
        </w:rPr>
        <w:t>Savour the extravagant roominess of the Indigo Manza. Much research has gone into the perfectly contoured rear seat to give you the perfect angle for unmatched comfort. Th</w:t>
      </w:r>
      <w:r w:rsidR="00CF6F5F">
        <w:rPr>
          <w:rFonts w:ascii="Arial" w:hAnsi="Arial" w:cs="Arial"/>
          <w:sz w:val="22"/>
          <w:szCs w:val="22"/>
        </w:rPr>
        <w:t xml:space="preserve">e ergonomically designed height </w:t>
      </w:r>
      <w:r w:rsidRPr="003C2523">
        <w:rPr>
          <w:rFonts w:ascii="Arial" w:hAnsi="Arial" w:cs="Arial"/>
          <w:sz w:val="22"/>
          <w:szCs w:val="22"/>
        </w:rPr>
        <w:t>adjustable driver’s seat with lumbar support and tilt-adjustable power steering ensure a better driving experience.</w:t>
      </w:r>
    </w:p>
    <w:p w:rsidR="003C2523" w:rsidRDefault="003C2523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84023" w:rsidRPr="003C2523" w:rsidRDefault="00D84023" w:rsidP="003C25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F3927" w:rsidRPr="003C2523" w:rsidRDefault="004F3927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523">
        <w:rPr>
          <w:rFonts w:ascii="Arial" w:hAnsi="Arial" w:cs="Arial"/>
          <w:b/>
          <w:bCs/>
          <w:sz w:val="22"/>
          <w:szCs w:val="22"/>
        </w:rPr>
        <w:t>Standard/Optional Features</w:t>
      </w:r>
    </w:p>
    <w:p w:rsidR="003C2523" w:rsidRPr="003C2523" w:rsidRDefault="003C2523" w:rsidP="00723500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 xml:space="preserve">Airbags – </w:t>
      </w:r>
      <w:r w:rsidR="00723500">
        <w:rPr>
          <w:rFonts w:ascii="Arial" w:hAnsi="Arial" w:cs="Arial"/>
          <w:bCs/>
          <w:sz w:val="22"/>
          <w:szCs w:val="22"/>
        </w:rPr>
        <w:t>d</w:t>
      </w:r>
      <w:r w:rsidRPr="003C2523">
        <w:rPr>
          <w:rFonts w:ascii="Arial" w:hAnsi="Arial" w:cs="Arial"/>
          <w:bCs/>
          <w:sz w:val="22"/>
          <w:szCs w:val="22"/>
        </w:rPr>
        <w:t xml:space="preserve">river, passenger </w:t>
      </w:r>
    </w:p>
    <w:p w:rsidR="003C2523" w:rsidRPr="003C2523" w:rsidRDefault="003C2523" w:rsidP="00723500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 xml:space="preserve">ABS with EBD </w:t>
      </w:r>
    </w:p>
    <w:p w:rsidR="009C7A01" w:rsidRPr="003C2523" w:rsidRDefault="009C7A01" w:rsidP="009C7A01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>Heating</w:t>
      </w:r>
      <w:r>
        <w:rPr>
          <w:rFonts w:ascii="Arial" w:hAnsi="Arial" w:cs="Arial"/>
          <w:bCs/>
          <w:sz w:val="22"/>
          <w:szCs w:val="22"/>
        </w:rPr>
        <w:t>,</w:t>
      </w:r>
      <w:r w:rsidRPr="003C252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</w:t>
      </w:r>
      <w:r w:rsidRPr="003C2523">
        <w:rPr>
          <w:rFonts w:ascii="Arial" w:hAnsi="Arial" w:cs="Arial"/>
          <w:bCs/>
          <w:sz w:val="22"/>
          <w:szCs w:val="22"/>
        </w:rPr>
        <w:t xml:space="preserve">entilation and </w:t>
      </w:r>
      <w:r>
        <w:rPr>
          <w:rFonts w:ascii="Arial" w:hAnsi="Arial" w:cs="Arial"/>
          <w:bCs/>
          <w:sz w:val="22"/>
          <w:szCs w:val="22"/>
        </w:rPr>
        <w:t>air-c</w:t>
      </w:r>
      <w:r w:rsidR="00657A1A">
        <w:rPr>
          <w:rFonts w:ascii="Arial" w:hAnsi="Arial" w:cs="Arial"/>
          <w:bCs/>
          <w:sz w:val="22"/>
          <w:szCs w:val="22"/>
        </w:rPr>
        <w:t>onditioning (HVAC)</w:t>
      </w:r>
    </w:p>
    <w:p w:rsidR="003C2523" w:rsidRPr="009C7A01" w:rsidRDefault="00723500" w:rsidP="009C7A01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C7A01">
        <w:rPr>
          <w:rFonts w:ascii="Arial" w:hAnsi="Arial" w:cs="Arial"/>
          <w:bCs/>
          <w:sz w:val="22"/>
          <w:szCs w:val="22"/>
        </w:rPr>
        <w:t>Four-way seat adjustment</w:t>
      </w:r>
    </w:p>
    <w:p w:rsidR="003C2523" w:rsidRPr="003C2523" w:rsidRDefault="00723500" w:rsidP="00723500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CA3F21">
        <w:rPr>
          <w:rFonts w:ascii="Arial" w:hAnsi="Arial" w:cs="Arial"/>
          <w:bCs/>
          <w:sz w:val="22"/>
          <w:szCs w:val="22"/>
        </w:rPr>
        <w:t>mmobilis</w:t>
      </w:r>
      <w:r w:rsidRPr="003C2523">
        <w:rPr>
          <w:rFonts w:ascii="Arial" w:hAnsi="Arial" w:cs="Arial"/>
          <w:bCs/>
          <w:sz w:val="22"/>
          <w:szCs w:val="22"/>
        </w:rPr>
        <w:t>er with remote operated central locking</w:t>
      </w:r>
    </w:p>
    <w:p w:rsidR="003C2523" w:rsidRPr="003C2523" w:rsidRDefault="00723500" w:rsidP="00723500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3C2523">
        <w:rPr>
          <w:rFonts w:ascii="Arial" w:hAnsi="Arial" w:cs="Arial"/>
          <w:bCs/>
          <w:sz w:val="22"/>
          <w:szCs w:val="22"/>
        </w:rPr>
        <w:t>ower windows: front and rear</w:t>
      </w:r>
    </w:p>
    <w:p w:rsidR="009C7A01" w:rsidRPr="009C7A01" w:rsidRDefault="009C7A01" w:rsidP="009C7A01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C7A01">
        <w:rPr>
          <w:rFonts w:ascii="Arial" w:hAnsi="Arial" w:cs="Arial"/>
          <w:sz w:val="22"/>
          <w:szCs w:val="22"/>
          <w:lang w:bidi="hi-IN"/>
        </w:rPr>
        <w:t xml:space="preserve">2-DIN music system </w:t>
      </w:r>
    </w:p>
    <w:p w:rsidR="009C7A01" w:rsidRPr="009C7A01" w:rsidRDefault="009C7A01" w:rsidP="009C7A01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 xml:space="preserve">Steering </w:t>
      </w:r>
      <w:r>
        <w:rPr>
          <w:rFonts w:ascii="Arial" w:hAnsi="Arial" w:cs="Arial"/>
          <w:bCs/>
          <w:sz w:val="22"/>
          <w:szCs w:val="22"/>
        </w:rPr>
        <w:t>m</w:t>
      </w:r>
      <w:r w:rsidRPr="003C2523">
        <w:rPr>
          <w:rFonts w:ascii="Arial" w:hAnsi="Arial" w:cs="Arial"/>
          <w:bCs/>
          <w:sz w:val="22"/>
          <w:szCs w:val="22"/>
        </w:rPr>
        <w:t xml:space="preserve">ounted </w:t>
      </w:r>
      <w:r>
        <w:rPr>
          <w:rFonts w:ascii="Arial" w:hAnsi="Arial" w:cs="Arial"/>
          <w:bCs/>
          <w:sz w:val="22"/>
          <w:szCs w:val="22"/>
        </w:rPr>
        <w:t>c</w:t>
      </w:r>
      <w:r w:rsidRPr="003C2523">
        <w:rPr>
          <w:rFonts w:ascii="Arial" w:hAnsi="Arial" w:cs="Arial"/>
          <w:bCs/>
          <w:sz w:val="22"/>
          <w:szCs w:val="22"/>
        </w:rPr>
        <w:t>ontrols</w:t>
      </w:r>
    </w:p>
    <w:p w:rsidR="009C7A01" w:rsidRDefault="003C2523" w:rsidP="009C7A01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 xml:space="preserve">Bluetooth </w:t>
      </w:r>
      <w:r w:rsidR="00723500">
        <w:rPr>
          <w:rFonts w:ascii="Arial" w:hAnsi="Arial" w:cs="Arial"/>
          <w:bCs/>
          <w:sz w:val="22"/>
          <w:szCs w:val="22"/>
        </w:rPr>
        <w:t>c</w:t>
      </w:r>
      <w:r w:rsidRPr="003C2523">
        <w:rPr>
          <w:rFonts w:ascii="Arial" w:hAnsi="Arial" w:cs="Arial"/>
          <w:bCs/>
          <w:sz w:val="22"/>
          <w:szCs w:val="22"/>
        </w:rPr>
        <w:t>onnectivity + USB</w:t>
      </w:r>
    </w:p>
    <w:p w:rsidR="003C2523" w:rsidRPr="003C2523" w:rsidRDefault="003C2523" w:rsidP="00723500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C2523">
        <w:rPr>
          <w:rFonts w:ascii="Arial" w:hAnsi="Arial" w:cs="Arial"/>
          <w:bCs/>
          <w:sz w:val="22"/>
          <w:szCs w:val="22"/>
        </w:rPr>
        <w:t xml:space="preserve">Alloy </w:t>
      </w:r>
      <w:r w:rsidR="00723500">
        <w:rPr>
          <w:rFonts w:ascii="Arial" w:hAnsi="Arial" w:cs="Arial"/>
          <w:bCs/>
          <w:sz w:val="22"/>
          <w:szCs w:val="22"/>
        </w:rPr>
        <w:t>w</w:t>
      </w:r>
      <w:r w:rsidRPr="003C2523">
        <w:rPr>
          <w:rFonts w:ascii="Arial" w:hAnsi="Arial" w:cs="Arial"/>
          <w:bCs/>
          <w:sz w:val="22"/>
          <w:szCs w:val="22"/>
        </w:rPr>
        <w:t>heels</w:t>
      </w:r>
    </w:p>
    <w:p w:rsidR="004F3927" w:rsidRPr="003C2523" w:rsidRDefault="004F3927" w:rsidP="003C2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F3927" w:rsidRPr="003C2523" w:rsidSect="004F3927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0" w:rsidRDefault="00ED1640" w:rsidP="002E0503">
      <w:r>
        <w:separator/>
      </w:r>
    </w:p>
  </w:endnote>
  <w:endnote w:type="continuationSeparator" w:id="0">
    <w:p w:rsidR="00ED1640" w:rsidRDefault="00ED1640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0" w:rsidRDefault="00ED164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0" w:rsidRDefault="00ED1640" w:rsidP="002E0503">
      <w:r>
        <w:separator/>
      </w:r>
    </w:p>
  </w:footnote>
  <w:footnote w:type="continuationSeparator" w:id="0">
    <w:p w:rsidR="00ED1640" w:rsidRDefault="00ED1640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0" w:rsidRDefault="00ED1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0" w:rsidRDefault="00ED1640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0BF"/>
    <w:multiLevelType w:val="hybridMultilevel"/>
    <w:tmpl w:val="A244A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77161"/>
    <w:multiLevelType w:val="hybridMultilevel"/>
    <w:tmpl w:val="F1A2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1381E"/>
    <w:rsid w:val="00017465"/>
    <w:rsid w:val="00026B64"/>
    <w:rsid w:val="00030544"/>
    <w:rsid w:val="00071CB2"/>
    <w:rsid w:val="000E427D"/>
    <w:rsid w:val="00162CA2"/>
    <w:rsid w:val="00164C9C"/>
    <w:rsid w:val="00172B92"/>
    <w:rsid w:val="00173C3B"/>
    <w:rsid w:val="0019157D"/>
    <w:rsid w:val="001F6096"/>
    <w:rsid w:val="001F7D4F"/>
    <w:rsid w:val="00200D1A"/>
    <w:rsid w:val="00202747"/>
    <w:rsid w:val="002443D0"/>
    <w:rsid w:val="002E0503"/>
    <w:rsid w:val="002F7386"/>
    <w:rsid w:val="00324CA2"/>
    <w:rsid w:val="0036587D"/>
    <w:rsid w:val="00374EE1"/>
    <w:rsid w:val="003B3496"/>
    <w:rsid w:val="003C2523"/>
    <w:rsid w:val="00403562"/>
    <w:rsid w:val="00454FA2"/>
    <w:rsid w:val="004613A8"/>
    <w:rsid w:val="00480360"/>
    <w:rsid w:val="004F3927"/>
    <w:rsid w:val="005176FD"/>
    <w:rsid w:val="00544C64"/>
    <w:rsid w:val="0055355A"/>
    <w:rsid w:val="0056417E"/>
    <w:rsid w:val="00627859"/>
    <w:rsid w:val="00633E31"/>
    <w:rsid w:val="00657A1A"/>
    <w:rsid w:val="006B6DC2"/>
    <w:rsid w:val="006E565C"/>
    <w:rsid w:val="00723500"/>
    <w:rsid w:val="00730601"/>
    <w:rsid w:val="00753F78"/>
    <w:rsid w:val="00771236"/>
    <w:rsid w:val="00772EC2"/>
    <w:rsid w:val="007954C9"/>
    <w:rsid w:val="007A6656"/>
    <w:rsid w:val="008A085C"/>
    <w:rsid w:val="008B0501"/>
    <w:rsid w:val="008B6650"/>
    <w:rsid w:val="008C38D4"/>
    <w:rsid w:val="009071B8"/>
    <w:rsid w:val="00907455"/>
    <w:rsid w:val="00944F63"/>
    <w:rsid w:val="0095798A"/>
    <w:rsid w:val="0098769B"/>
    <w:rsid w:val="00992895"/>
    <w:rsid w:val="009A71B5"/>
    <w:rsid w:val="009C78B2"/>
    <w:rsid w:val="009C7A01"/>
    <w:rsid w:val="00AC694D"/>
    <w:rsid w:val="00AD23A6"/>
    <w:rsid w:val="00B44AB4"/>
    <w:rsid w:val="00B60021"/>
    <w:rsid w:val="00B77C88"/>
    <w:rsid w:val="00B82CC4"/>
    <w:rsid w:val="00B87624"/>
    <w:rsid w:val="00BC1FD5"/>
    <w:rsid w:val="00BC366A"/>
    <w:rsid w:val="00BF6D8A"/>
    <w:rsid w:val="00C15E4B"/>
    <w:rsid w:val="00CA0471"/>
    <w:rsid w:val="00CA3854"/>
    <w:rsid w:val="00CA3F21"/>
    <w:rsid w:val="00CB5CE4"/>
    <w:rsid w:val="00CF6F5F"/>
    <w:rsid w:val="00D018CE"/>
    <w:rsid w:val="00D104EE"/>
    <w:rsid w:val="00D33712"/>
    <w:rsid w:val="00D828BB"/>
    <w:rsid w:val="00D84023"/>
    <w:rsid w:val="00D8492E"/>
    <w:rsid w:val="00E00A54"/>
    <w:rsid w:val="00E53F46"/>
    <w:rsid w:val="00E564FB"/>
    <w:rsid w:val="00EA498C"/>
    <w:rsid w:val="00EC1EF4"/>
    <w:rsid w:val="00ED1640"/>
    <w:rsid w:val="00ED1F72"/>
    <w:rsid w:val="00EE1E63"/>
    <w:rsid w:val="00EE4FBD"/>
    <w:rsid w:val="00F054A8"/>
    <w:rsid w:val="00F65445"/>
    <w:rsid w:val="00F9246B"/>
    <w:rsid w:val="00FA052C"/>
    <w:rsid w:val="00FB306E"/>
    <w:rsid w:val="00F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4D78-816C-4CA6-A78D-2A0DB25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14</cp:revision>
  <cp:lastPrinted>2013-01-16T12:01:00Z</cp:lastPrinted>
  <dcterms:created xsi:type="dcterms:W3CDTF">2013-02-14T07:02:00Z</dcterms:created>
  <dcterms:modified xsi:type="dcterms:W3CDTF">2013-02-21T10:01:00Z</dcterms:modified>
</cp:coreProperties>
</file>